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3FD3F" w14:textId="3CC44622" w:rsidR="00574252" w:rsidRDefault="001931D9">
      <w:r>
        <w:rPr>
          <w:noProof/>
        </w:rPr>
        <w:drawing>
          <wp:anchor distT="0" distB="0" distL="114300" distR="114300" simplePos="0" relativeHeight="251658240" behindDoc="0" locked="0" layoutInCell="1" hidden="0" allowOverlap="1" wp14:anchorId="3A93DABD" wp14:editId="1FC63644">
            <wp:simplePos x="0" y="0"/>
            <wp:positionH relativeFrom="margin">
              <wp:posOffset>-684349</wp:posOffset>
            </wp:positionH>
            <wp:positionV relativeFrom="paragraph">
              <wp:posOffset>0</wp:posOffset>
            </wp:positionV>
            <wp:extent cx="2514600" cy="80010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514600" cy="800100"/>
                    </a:xfrm>
                    <a:prstGeom prst="rect">
                      <a:avLst/>
                    </a:prstGeom>
                    <a:ln/>
                  </pic:spPr>
                </pic:pic>
              </a:graphicData>
            </a:graphic>
          </wp:anchor>
        </w:drawing>
      </w:r>
    </w:p>
    <w:p w14:paraId="47E6FD1A" w14:textId="7899BBBD" w:rsidR="00574252" w:rsidRDefault="002D207F">
      <w:r>
        <w:rPr>
          <w:noProof/>
        </w:rPr>
        <w:drawing>
          <wp:anchor distT="0" distB="0" distL="114300" distR="114300" simplePos="0" relativeHeight="251659264" behindDoc="0" locked="0" layoutInCell="1" hidden="0" allowOverlap="1" wp14:anchorId="6099D233" wp14:editId="0821C78C">
            <wp:simplePos x="0" y="0"/>
            <wp:positionH relativeFrom="margin">
              <wp:posOffset>3886200</wp:posOffset>
            </wp:positionH>
            <wp:positionV relativeFrom="paragraph">
              <wp:posOffset>-685799</wp:posOffset>
            </wp:positionV>
            <wp:extent cx="2400300" cy="800100"/>
            <wp:effectExtent l="0" t="0" r="0" b="0"/>
            <wp:wrapSquare wrapText="bothSides" distT="0" distB="0" distL="114300" distR="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400300" cy="800100"/>
                    </a:xfrm>
                    <a:prstGeom prst="rect">
                      <a:avLst/>
                    </a:prstGeom>
                    <a:ln/>
                  </pic:spPr>
                </pic:pic>
              </a:graphicData>
            </a:graphic>
          </wp:anchor>
        </w:drawing>
      </w:r>
    </w:p>
    <w:p w14:paraId="50C36596" w14:textId="77777777" w:rsidR="001931D9" w:rsidRDefault="001931D9">
      <w:pPr>
        <w:jc w:val="center"/>
        <w:rPr>
          <w:b/>
        </w:rPr>
      </w:pPr>
    </w:p>
    <w:p w14:paraId="731D0029" w14:textId="77777777" w:rsidR="001931D9" w:rsidRDefault="001931D9">
      <w:pPr>
        <w:jc w:val="center"/>
        <w:rPr>
          <w:b/>
        </w:rPr>
      </w:pPr>
    </w:p>
    <w:p w14:paraId="3A9C087A" w14:textId="77777777" w:rsidR="001931D9" w:rsidRDefault="001931D9">
      <w:pPr>
        <w:jc w:val="center"/>
        <w:rPr>
          <w:b/>
        </w:rPr>
      </w:pPr>
    </w:p>
    <w:p w14:paraId="0388B686" w14:textId="77777777" w:rsidR="00574252" w:rsidRDefault="002D207F">
      <w:pPr>
        <w:jc w:val="center"/>
      </w:pPr>
      <w:r>
        <w:rPr>
          <w:b/>
        </w:rPr>
        <w:t>UMF Unit-Wide Lesson Plan Template</w:t>
      </w:r>
      <w:r w:rsidR="00217E8E">
        <w:rPr>
          <w:b/>
        </w:rPr>
        <w:t xml:space="preserve"> - Explained</w:t>
      </w:r>
    </w:p>
    <w:p w14:paraId="2ECEF19F" w14:textId="77777777" w:rsidR="00574252" w:rsidRDefault="00574252"/>
    <w:tbl>
      <w:tblPr>
        <w:tblStyle w:val="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1116"/>
        <w:gridCol w:w="1170"/>
        <w:gridCol w:w="666"/>
        <w:gridCol w:w="1224"/>
        <w:gridCol w:w="1728"/>
      </w:tblGrid>
      <w:tr w:rsidR="00574252" w14:paraId="003A64BA" w14:textId="77777777">
        <w:tc>
          <w:tcPr>
            <w:tcW w:w="4068" w:type="dxa"/>
            <w:gridSpan w:val="2"/>
          </w:tcPr>
          <w:p w14:paraId="54182A6A" w14:textId="77777777" w:rsidR="00574252" w:rsidRDefault="002D207F">
            <w:pPr>
              <w:rPr>
                <w:sz w:val="20"/>
                <w:szCs w:val="20"/>
              </w:rPr>
            </w:pPr>
            <w:r>
              <w:rPr>
                <w:sz w:val="20"/>
                <w:szCs w:val="20"/>
              </w:rPr>
              <w:t>Name:</w:t>
            </w:r>
          </w:p>
          <w:p w14:paraId="3E20138D" w14:textId="77777777" w:rsidR="00574252" w:rsidRDefault="00574252">
            <w:pPr>
              <w:rPr>
                <w:sz w:val="20"/>
                <w:szCs w:val="20"/>
              </w:rPr>
            </w:pPr>
          </w:p>
        </w:tc>
        <w:tc>
          <w:tcPr>
            <w:tcW w:w="3060" w:type="dxa"/>
            <w:gridSpan w:val="3"/>
          </w:tcPr>
          <w:p w14:paraId="6F9AE967" w14:textId="77777777" w:rsidR="00574252" w:rsidRDefault="002D207F">
            <w:pPr>
              <w:rPr>
                <w:sz w:val="20"/>
                <w:szCs w:val="20"/>
              </w:rPr>
            </w:pPr>
            <w:r>
              <w:rPr>
                <w:sz w:val="20"/>
                <w:szCs w:val="20"/>
              </w:rPr>
              <w:t>Program:</w:t>
            </w:r>
          </w:p>
        </w:tc>
        <w:tc>
          <w:tcPr>
            <w:tcW w:w="1728" w:type="dxa"/>
          </w:tcPr>
          <w:p w14:paraId="24F904D0" w14:textId="77777777" w:rsidR="00574252" w:rsidRDefault="002D207F">
            <w:pPr>
              <w:rPr>
                <w:sz w:val="20"/>
                <w:szCs w:val="20"/>
              </w:rPr>
            </w:pPr>
            <w:r>
              <w:rPr>
                <w:sz w:val="20"/>
                <w:szCs w:val="20"/>
              </w:rPr>
              <w:t>Course:</w:t>
            </w:r>
          </w:p>
        </w:tc>
      </w:tr>
      <w:tr w:rsidR="00574252" w14:paraId="5BC8A908" w14:textId="77777777">
        <w:tc>
          <w:tcPr>
            <w:tcW w:w="8856" w:type="dxa"/>
            <w:gridSpan w:val="6"/>
          </w:tcPr>
          <w:p w14:paraId="5B36D9C8" w14:textId="77777777" w:rsidR="00574252" w:rsidRDefault="002D207F">
            <w:pPr>
              <w:rPr>
                <w:sz w:val="20"/>
                <w:szCs w:val="20"/>
              </w:rPr>
            </w:pPr>
            <w:r>
              <w:rPr>
                <w:sz w:val="20"/>
                <w:szCs w:val="20"/>
              </w:rPr>
              <w:t>Lesson Topic / Title:</w:t>
            </w:r>
          </w:p>
          <w:p w14:paraId="624DBFEC" w14:textId="77777777" w:rsidR="00574252" w:rsidRDefault="00574252">
            <w:pPr>
              <w:rPr>
                <w:sz w:val="20"/>
                <w:szCs w:val="20"/>
              </w:rPr>
            </w:pPr>
          </w:p>
        </w:tc>
      </w:tr>
      <w:tr w:rsidR="00574252" w14:paraId="1F99740A" w14:textId="77777777">
        <w:tc>
          <w:tcPr>
            <w:tcW w:w="2952" w:type="dxa"/>
          </w:tcPr>
          <w:p w14:paraId="3C09921D" w14:textId="77777777" w:rsidR="00574252" w:rsidRDefault="002D207F">
            <w:pPr>
              <w:rPr>
                <w:sz w:val="20"/>
                <w:szCs w:val="20"/>
              </w:rPr>
            </w:pPr>
            <w:r>
              <w:rPr>
                <w:sz w:val="20"/>
                <w:szCs w:val="20"/>
              </w:rPr>
              <w:t>Lesson Date:</w:t>
            </w:r>
          </w:p>
          <w:p w14:paraId="56374630" w14:textId="77777777" w:rsidR="00574252" w:rsidRDefault="00574252">
            <w:pPr>
              <w:rPr>
                <w:sz w:val="20"/>
                <w:szCs w:val="20"/>
              </w:rPr>
            </w:pPr>
          </w:p>
        </w:tc>
        <w:tc>
          <w:tcPr>
            <w:tcW w:w="2952" w:type="dxa"/>
            <w:gridSpan w:val="3"/>
          </w:tcPr>
          <w:p w14:paraId="218C8F9B" w14:textId="77777777" w:rsidR="00574252" w:rsidRDefault="002D207F">
            <w:pPr>
              <w:rPr>
                <w:sz w:val="20"/>
                <w:szCs w:val="20"/>
              </w:rPr>
            </w:pPr>
            <w:r>
              <w:rPr>
                <w:sz w:val="20"/>
                <w:szCs w:val="20"/>
              </w:rPr>
              <w:t>Lesson Length:</w:t>
            </w:r>
          </w:p>
        </w:tc>
        <w:tc>
          <w:tcPr>
            <w:tcW w:w="2952" w:type="dxa"/>
            <w:gridSpan w:val="2"/>
          </w:tcPr>
          <w:p w14:paraId="286E03ED" w14:textId="77777777" w:rsidR="00574252" w:rsidRDefault="002D207F">
            <w:pPr>
              <w:rPr>
                <w:sz w:val="20"/>
                <w:szCs w:val="20"/>
              </w:rPr>
            </w:pPr>
            <w:r>
              <w:rPr>
                <w:sz w:val="20"/>
                <w:szCs w:val="20"/>
              </w:rPr>
              <w:t>Grade/Age:</w:t>
            </w:r>
          </w:p>
        </w:tc>
      </w:tr>
      <w:tr w:rsidR="00574252" w14:paraId="346996A0" w14:textId="77777777">
        <w:tc>
          <w:tcPr>
            <w:tcW w:w="8856" w:type="dxa"/>
            <w:gridSpan w:val="6"/>
            <w:shd w:val="clear" w:color="auto" w:fill="E5B9B7"/>
          </w:tcPr>
          <w:p w14:paraId="5D056E69" w14:textId="77777777" w:rsidR="00574252" w:rsidRDefault="002D207F">
            <w:pPr>
              <w:rPr>
                <w:sz w:val="20"/>
                <w:szCs w:val="20"/>
              </w:rPr>
            </w:pPr>
            <w:r>
              <w:rPr>
                <w:sz w:val="20"/>
                <w:szCs w:val="20"/>
              </w:rPr>
              <w:t>Learning Objectives &amp; Content Standard Alignment - Selects, creates, and sequences learning experiences and performance tasks that support learners in reaching rigorous curriculum goals based on content standards.</w:t>
            </w:r>
          </w:p>
        </w:tc>
      </w:tr>
      <w:tr w:rsidR="00574252" w14:paraId="0212C862" w14:textId="77777777">
        <w:tc>
          <w:tcPr>
            <w:tcW w:w="5238" w:type="dxa"/>
            <w:gridSpan w:val="3"/>
          </w:tcPr>
          <w:p w14:paraId="51C441DB" w14:textId="77777777" w:rsidR="00574252" w:rsidRDefault="002D207F">
            <w:r w:rsidRPr="00FE6036">
              <w:t xml:space="preserve">Learning Objective(s) </w:t>
            </w:r>
          </w:p>
          <w:p w14:paraId="144A413B" w14:textId="77777777" w:rsidR="00FE6036" w:rsidRDefault="00FE6036"/>
          <w:p w14:paraId="711F3E34" w14:textId="0EFDF33C" w:rsidR="00217E8E" w:rsidRDefault="00217E8E">
            <w:pPr>
              <w:rPr>
                <w:sz w:val="20"/>
                <w:szCs w:val="20"/>
              </w:rPr>
            </w:pPr>
            <w:r>
              <w:rPr>
                <w:sz w:val="20"/>
                <w:szCs w:val="20"/>
              </w:rPr>
              <w:t xml:space="preserve">Write learning objectives that are clear, attainable, measurable, </w:t>
            </w:r>
            <w:r w:rsidR="001931D9">
              <w:rPr>
                <w:sz w:val="20"/>
                <w:szCs w:val="20"/>
              </w:rPr>
              <w:t xml:space="preserve">observable </w:t>
            </w:r>
            <w:r>
              <w:rPr>
                <w:sz w:val="20"/>
                <w:szCs w:val="20"/>
              </w:rPr>
              <w:t>and age/content appropriate.</w:t>
            </w:r>
          </w:p>
          <w:p w14:paraId="56A25450" w14:textId="77777777" w:rsidR="00574252" w:rsidRDefault="00574252">
            <w:pPr>
              <w:rPr>
                <w:sz w:val="20"/>
                <w:szCs w:val="20"/>
              </w:rPr>
            </w:pPr>
          </w:p>
          <w:p w14:paraId="2C8971FB" w14:textId="77777777" w:rsidR="00574252" w:rsidRDefault="00574252">
            <w:pPr>
              <w:rPr>
                <w:sz w:val="20"/>
                <w:szCs w:val="20"/>
              </w:rPr>
            </w:pPr>
          </w:p>
          <w:p w14:paraId="2FE679C2" w14:textId="77777777" w:rsidR="00574252" w:rsidRDefault="00574252">
            <w:pPr>
              <w:rPr>
                <w:sz w:val="20"/>
                <w:szCs w:val="20"/>
              </w:rPr>
            </w:pPr>
          </w:p>
        </w:tc>
        <w:tc>
          <w:tcPr>
            <w:tcW w:w="3618" w:type="dxa"/>
            <w:gridSpan w:val="3"/>
          </w:tcPr>
          <w:p w14:paraId="37D9DD92" w14:textId="77777777" w:rsidR="00574252" w:rsidRDefault="002D207F">
            <w:pPr>
              <w:rPr>
                <w:sz w:val="20"/>
                <w:szCs w:val="20"/>
              </w:rPr>
            </w:pPr>
            <w:r>
              <w:rPr>
                <w:sz w:val="20"/>
                <w:szCs w:val="20"/>
              </w:rPr>
              <w:t>Instructional Decisions / Reasoning</w:t>
            </w:r>
          </w:p>
          <w:p w14:paraId="3C15F891" w14:textId="77777777" w:rsidR="00574252" w:rsidRDefault="00574252">
            <w:pPr>
              <w:rPr>
                <w:sz w:val="20"/>
                <w:szCs w:val="20"/>
              </w:rPr>
            </w:pPr>
          </w:p>
          <w:p w14:paraId="31ED93F1" w14:textId="4377E349" w:rsidR="00574252" w:rsidRDefault="00217E8E">
            <w:pPr>
              <w:rPr>
                <w:sz w:val="20"/>
                <w:szCs w:val="20"/>
              </w:rPr>
            </w:pPr>
            <w:r>
              <w:rPr>
                <w:sz w:val="20"/>
                <w:szCs w:val="20"/>
              </w:rPr>
              <w:t>In bulleted form</w:t>
            </w:r>
            <w:r w:rsidR="00511B97">
              <w:rPr>
                <w:sz w:val="20"/>
                <w:szCs w:val="20"/>
              </w:rPr>
              <w:t>,</w:t>
            </w:r>
            <w:r>
              <w:rPr>
                <w:sz w:val="20"/>
                <w:szCs w:val="20"/>
              </w:rPr>
              <w:t xml:space="preserve"> identify your reasoning or why you chose these objectives. How are they content</w:t>
            </w:r>
            <w:r w:rsidR="001931D9">
              <w:rPr>
                <w:sz w:val="20"/>
                <w:szCs w:val="20"/>
              </w:rPr>
              <w:t xml:space="preserve">, age and lesson topic </w:t>
            </w:r>
            <w:r>
              <w:rPr>
                <w:sz w:val="20"/>
                <w:szCs w:val="20"/>
              </w:rPr>
              <w:t>appropriate</w:t>
            </w:r>
            <w:r w:rsidR="00511B97">
              <w:rPr>
                <w:sz w:val="20"/>
                <w:szCs w:val="20"/>
              </w:rPr>
              <w:t>?</w:t>
            </w:r>
          </w:p>
          <w:p w14:paraId="0251400C" w14:textId="77777777" w:rsidR="00574252" w:rsidRDefault="00574252">
            <w:pPr>
              <w:rPr>
                <w:sz w:val="20"/>
                <w:szCs w:val="20"/>
              </w:rPr>
            </w:pPr>
          </w:p>
        </w:tc>
      </w:tr>
      <w:tr w:rsidR="00574252" w14:paraId="4613F81D" w14:textId="77777777">
        <w:tc>
          <w:tcPr>
            <w:tcW w:w="5238" w:type="dxa"/>
            <w:gridSpan w:val="3"/>
          </w:tcPr>
          <w:p w14:paraId="259DF7AD" w14:textId="77777777" w:rsidR="00574252" w:rsidRPr="00FE6036" w:rsidRDefault="002D207F">
            <w:r w:rsidRPr="00FE6036">
              <w:t>Content Standard(s)</w:t>
            </w:r>
          </w:p>
          <w:p w14:paraId="3833686F" w14:textId="77777777" w:rsidR="00217E8E" w:rsidRDefault="00217E8E">
            <w:pPr>
              <w:rPr>
                <w:sz w:val="20"/>
                <w:szCs w:val="20"/>
              </w:rPr>
            </w:pPr>
          </w:p>
          <w:p w14:paraId="273A2C30" w14:textId="0685FFD4" w:rsidR="00217E8E" w:rsidRDefault="00511B97">
            <w:pPr>
              <w:rPr>
                <w:sz w:val="20"/>
                <w:szCs w:val="20"/>
              </w:rPr>
            </w:pPr>
            <w:r>
              <w:rPr>
                <w:sz w:val="20"/>
                <w:szCs w:val="20"/>
              </w:rPr>
              <w:t>Identify</w:t>
            </w:r>
            <w:r w:rsidR="00217E8E">
              <w:rPr>
                <w:sz w:val="20"/>
                <w:szCs w:val="20"/>
              </w:rPr>
              <w:t xml:space="preserve"> the relevant </w:t>
            </w:r>
            <w:r w:rsidR="001931D9">
              <w:rPr>
                <w:sz w:val="20"/>
                <w:szCs w:val="20"/>
              </w:rPr>
              <w:t xml:space="preserve">content </w:t>
            </w:r>
            <w:r w:rsidR="00217E8E">
              <w:rPr>
                <w:sz w:val="20"/>
                <w:szCs w:val="20"/>
              </w:rPr>
              <w:t>standards (CCSS, MLR, MGSS, MELDS, ISTE, other)</w:t>
            </w:r>
            <w:r w:rsidR="001931D9">
              <w:rPr>
                <w:sz w:val="20"/>
                <w:szCs w:val="20"/>
              </w:rPr>
              <w:t xml:space="preserve"> and discipline specific standards (practice, anchor, cross-cutting, other).</w:t>
            </w:r>
            <w:r w:rsidR="00217E8E">
              <w:rPr>
                <w:sz w:val="20"/>
                <w:szCs w:val="20"/>
              </w:rPr>
              <w:t xml:space="preserve">  </w:t>
            </w:r>
          </w:p>
          <w:p w14:paraId="7DBDFA4F" w14:textId="0D994314" w:rsidR="00217E8E" w:rsidRDefault="00290FC8">
            <w:pPr>
              <w:rPr>
                <w:sz w:val="20"/>
                <w:szCs w:val="20"/>
              </w:rPr>
            </w:pPr>
            <w:r>
              <w:rPr>
                <w:sz w:val="20"/>
                <w:szCs w:val="20"/>
              </w:rPr>
              <w:t>Align</w:t>
            </w:r>
            <w:r w:rsidR="00C6469B">
              <w:rPr>
                <w:sz w:val="20"/>
                <w:szCs w:val="20"/>
              </w:rPr>
              <w:t xml:space="preserve"> o</w:t>
            </w:r>
            <w:r w:rsidR="00217E8E">
              <w:rPr>
                <w:sz w:val="20"/>
                <w:szCs w:val="20"/>
              </w:rPr>
              <w:t>bjectives with content</w:t>
            </w:r>
            <w:r w:rsidR="001931D9">
              <w:rPr>
                <w:sz w:val="20"/>
                <w:szCs w:val="20"/>
              </w:rPr>
              <w:t xml:space="preserve"> and discipline</w:t>
            </w:r>
            <w:r w:rsidR="00217E8E">
              <w:rPr>
                <w:sz w:val="20"/>
                <w:szCs w:val="20"/>
              </w:rPr>
              <w:t xml:space="preserve"> specific standards. </w:t>
            </w:r>
          </w:p>
          <w:p w14:paraId="7C38B6D6" w14:textId="77777777" w:rsidR="00574252" w:rsidRDefault="00574252">
            <w:pPr>
              <w:rPr>
                <w:sz w:val="20"/>
                <w:szCs w:val="20"/>
              </w:rPr>
            </w:pPr>
          </w:p>
          <w:p w14:paraId="26CB1F9D" w14:textId="77777777" w:rsidR="00574252" w:rsidRDefault="00574252">
            <w:pPr>
              <w:rPr>
                <w:sz w:val="20"/>
                <w:szCs w:val="20"/>
              </w:rPr>
            </w:pPr>
          </w:p>
          <w:p w14:paraId="598884DA" w14:textId="77777777" w:rsidR="00574252" w:rsidRDefault="00574252">
            <w:pPr>
              <w:rPr>
                <w:sz w:val="20"/>
                <w:szCs w:val="20"/>
              </w:rPr>
            </w:pPr>
          </w:p>
          <w:p w14:paraId="655D8F96" w14:textId="77777777" w:rsidR="00574252" w:rsidRDefault="00574252">
            <w:pPr>
              <w:rPr>
                <w:sz w:val="20"/>
                <w:szCs w:val="20"/>
              </w:rPr>
            </w:pPr>
          </w:p>
        </w:tc>
        <w:tc>
          <w:tcPr>
            <w:tcW w:w="3618" w:type="dxa"/>
            <w:gridSpan w:val="3"/>
          </w:tcPr>
          <w:p w14:paraId="515A5903" w14:textId="77777777" w:rsidR="00574252" w:rsidRDefault="002D207F">
            <w:pPr>
              <w:rPr>
                <w:sz w:val="20"/>
                <w:szCs w:val="20"/>
              </w:rPr>
            </w:pPr>
            <w:r>
              <w:rPr>
                <w:sz w:val="20"/>
                <w:szCs w:val="20"/>
              </w:rPr>
              <w:t>Instructional Decisions / Reasoning</w:t>
            </w:r>
          </w:p>
          <w:p w14:paraId="1215BB08" w14:textId="77777777" w:rsidR="007B4D56" w:rsidRDefault="007B4D56">
            <w:pPr>
              <w:rPr>
                <w:sz w:val="20"/>
                <w:szCs w:val="20"/>
              </w:rPr>
            </w:pPr>
          </w:p>
          <w:p w14:paraId="66B4EDCE" w14:textId="326CE202" w:rsidR="00574252" w:rsidRDefault="00217E8E">
            <w:pPr>
              <w:rPr>
                <w:sz w:val="20"/>
                <w:szCs w:val="20"/>
              </w:rPr>
            </w:pPr>
            <w:r>
              <w:rPr>
                <w:sz w:val="20"/>
                <w:szCs w:val="20"/>
              </w:rPr>
              <w:t>In bulleted form</w:t>
            </w:r>
            <w:r w:rsidR="00511B97">
              <w:rPr>
                <w:sz w:val="20"/>
                <w:szCs w:val="20"/>
              </w:rPr>
              <w:t>,</w:t>
            </w:r>
            <w:r>
              <w:rPr>
                <w:sz w:val="20"/>
                <w:szCs w:val="20"/>
              </w:rPr>
              <w:t xml:space="preserve"> why </w:t>
            </w:r>
            <w:r w:rsidR="00511B97">
              <w:rPr>
                <w:sz w:val="20"/>
                <w:szCs w:val="20"/>
              </w:rPr>
              <w:t>did you choose these standards?</w:t>
            </w:r>
          </w:p>
        </w:tc>
      </w:tr>
      <w:tr w:rsidR="00574252" w14:paraId="495E189E" w14:textId="77777777">
        <w:tc>
          <w:tcPr>
            <w:tcW w:w="8856" w:type="dxa"/>
            <w:gridSpan w:val="6"/>
            <w:shd w:val="clear" w:color="auto" w:fill="E5B9B7"/>
          </w:tcPr>
          <w:p w14:paraId="0722492E" w14:textId="77777777" w:rsidR="00574252" w:rsidRDefault="002D207F">
            <w:pPr>
              <w:rPr>
                <w:sz w:val="20"/>
                <w:szCs w:val="20"/>
              </w:rPr>
            </w:pPr>
            <w:r>
              <w:rPr>
                <w:sz w:val="20"/>
                <w:szCs w:val="20"/>
              </w:rPr>
              <w:t>Assessment - Uses assessment flexibly to expand and deepen understanding of learner performance and determines best supports for continued learner growth.</w:t>
            </w:r>
          </w:p>
        </w:tc>
      </w:tr>
      <w:tr w:rsidR="00574252" w14:paraId="2C175C1D" w14:textId="77777777">
        <w:tc>
          <w:tcPr>
            <w:tcW w:w="5238" w:type="dxa"/>
            <w:gridSpan w:val="3"/>
          </w:tcPr>
          <w:p w14:paraId="39E33400" w14:textId="77777777" w:rsidR="00574252" w:rsidRPr="00FE6036" w:rsidRDefault="002D207F">
            <w:r w:rsidRPr="00FE6036">
              <w:t>Assessment</w:t>
            </w:r>
          </w:p>
          <w:p w14:paraId="5C4EAC3B" w14:textId="77777777" w:rsidR="007B4D56" w:rsidRDefault="007B4D56">
            <w:pPr>
              <w:rPr>
                <w:sz w:val="20"/>
                <w:szCs w:val="20"/>
              </w:rPr>
            </w:pPr>
          </w:p>
          <w:p w14:paraId="2D2E4927" w14:textId="5103B055" w:rsidR="00574252" w:rsidRDefault="00511B97">
            <w:pPr>
              <w:rPr>
                <w:sz w:val="20"/>
                <w:szCs w:val="20"/>
              </w:rPr>
            </w:pPr>
            <w:r>
              <w:rPr>
                <w:sz w:val="20"/>
                <w:szCs w:val="20"/>
              </w:rPr>
              <w:t>Use</w:t>
            </w:r>
            <w:r w:rsidR="007B4D56">
              <w:rPr>
                <w:sz w:val="20"/>
                <w:szCs w:val="20"/>
              </w:rPr>
              <w:t xml:space="preserve"> evidence to choose or develop appropriate methods for assessing student achievem</w:t>
            </w:r>
            <w:r>
              <w:rPr>
                <w:sz w:val="20"/>
                <w:szCs w:val="20"/>
              </w:rPr>
              <w:t>ent of learning objectives. Use</w:t>
            </w:r>
            <w:r w:rsidR="007B4D56">
              <w:rPr>
                <w:sz w:val="20"/>
                <w:szCs w:val="20"/>
              </w:rPr>
              <w:t xml:space="preserve"> multiple means of assessing student learning when appropriate.  How are the assessments adapted to enable all learners to demonstrate their </w:t>
            </w:r>
            <w:r w:rsidR="00FE6036">
              <w:rPr>
                <w:sz w:val="20"/>
                <w:szCs w:val="20"/>
              </w:rPr>
              <w:t>knowledge?</w:t>
            </w:r>
            <w:r w:rsidR="007B4D56">
              <w:rPr>
                <w:sz w:val="20"/>
                <w:szCs w:val="20"/>
              </w:rPr>
              <w:t xml:space="preserve"> </w:t>
            </w:r>
            <w:r w:rsidR="001931D9">
              <w:rPr>
                <w:sz w:val="20"/>
                <w:szCs w:val="20"/>
              </w:rPr>
              <w:t xml:space="preserve">How will you provide meaningful feedback to students? </w:t>
            </w:r>
            <w:r w:rsidR="007B4D56">
              <w:rPr>
                <w:sz w:val="20"/>
                <w:szCs w:val="20"/>
              </w:rPr>
              <w:t xml:space="preserve">How will the assessment results be used? </w:t>
            </w:r>
          </w:p>
        </w:tc>
        <w:tc>
          <w:tcPr>
            <w:tcW w:w="3618" w:type="dxa"/>
            <w:gridSpan w:val="3"/>
          </w:tcPr>
          <w:p w14:paraId="63B91882" w14:textId="77777777" w:rsidR="00574252" w:rsidRDefault="002D207F">
            <w:pPr>
              <w:rPr>
                <w:sz w:val="20"/>
                <w:szCs w:val="20"/>
              </w:rPr>
            </w:pPr>
            <w:r>
              <w:rPr>
                <w:sz w:val="20"/>
                <w:szCs w:val="20"/>
              </w:rPr>
              <w:t>Instructional Decisions / Reasoning</w:t>
            </w:r>
          </w:p>
          <w:p w14:paraId="4EEE2E09" w14:textId="77777777" w:rsidR="00574252" w:rsidRDefault="00574252">
            <w:pPr>
              <w:rPr>
                <w:sz w:val="20"/>
                <w:szCs w:val="20"/>
              </w:rPr>
            </w:pPr>
            <w:bookmarkStart w:id="0" w:name="_gjdgxs" w:colFirst="0" w:colLast="0"/>
            <w:bookmarkEnd w:id="0"/>
          </w:p>
          <w:p w14:paraId="2268DDF2" w14:textId="0C67BC59" w:rsidR="007B4D56" w:rsidRDefault="007B4D56">
            <w:pPr>
              <w:rPr>
                <w:sz w:val="20"/>
                <w:szCs w:val="20"/>
              </w:rPr>
            </w:pPr>
            <w:r>
              <w:rPr>
                <w:sz w:val="20"/>
                <w:szCs w:val="20"/>
              </w:rPr>
              <w:t>In bulleted form</w:t>
            </w:r>
            <w:r w:rsidR="00511B97">
              <w:rPr>
                <w:sz w:val="20"/>
                <w:szCs w:val="20"/>
              </w:rPr>
              <w:t>,</w:t>
            </w:r>
            <w:r>
              <w:rPr>
                <w:sz w:val="20"/>
                <w:szCs w:val="20"/>
              </w:rPr>
              <w:t xml:space="preserve"> what type of assessment is this? </w:t>
            </w:r>
            <w:r w:rsidR="00F62C29">
              <w:rPr>
                <w:sz w:val="20"/>
                <w:szCs w:val="20"/>
              </w:rPr>
              <w:t xml:space="preserve"> </w:t>
            </w:r>
            <w:r>
              <w:rPr>
                <w:sz w:val="20"/>
                <w:szCs w:val="20"/>
              </w:rPr>
              <w:t>What accommodations, modifications,</w:t>
            </w:r>
            <w:r w:rsidR="00FE6036">
              <w:rPr>
                <w:sz w:val="20"/>
                <w:szCs w:val="20"/>
              </w:rPr>
              <w:t xml:space="preserve"> or</w:t>
            </w:r>
            <w:r>
              <w:rPr>
                <w:sz w:val="20"/>
                <w:szCs w:val="20"/>
              </w:rPr>
              <w:t xml:space="preserve"> extensions </w:t>
            </w:r>
            <w:r w:rsidR="00CE3C4A">
              <w:rPr>
                <w:sz w:val="20"/>
                <w:szCs w:val="20"/>
              </w:rPr>
              <w:t xml:space="preserve">in assessment </w:t>
            </w:r>
            <w:r>
              <w:rPr>
                <w:sz w:val="20"/>
                <w:szCs w:val="20"/>
              </w:rPr>
              <w:t>are you using?</w:t>
            </w:r>
            <w:r w:rsidR="00F62C29">
              <w:rPr>
                <w:sz w:val="20"/>
                <w:szCs w:val="20"/>
              </w:rPr>
              <w:t xml:space="preserve">  How will analysis of </w:t>
            </w:r>
            <w:r w:rsidR="00CE3C4A">
              <w:rPr>
                <w:sz w:val="20"/>
                <w:szCs w:val="20"/>
              </w:rPr>
              <w:t xml:space="preserve">this data </w:t>
            </w:r>
            <w:r w:rsidR="00F62C29">
              <w:rPr>
                <w:sz w:val="20"/>
                <w:szCs w:val="20"/>
              </w:rPr>
              <w:t>inform instruction</w:t>
            </w:r>
            <w:r w:rsidR="00CE3C4A">
              <w:rPr>
                <w:sz w:val="20"/>
                <w:szCs w:val="20"/>
              </w:rPr>
              <w:t>?</w:t>
            </w:r>
          </w:p>
        </w:tc>
      </w:tr>
      <w:tr w:rsidR="00574252" w14:paraId="7F00FAEE" w14:textId="77777777">
        <w:tc>
          <w:tcPr>
            <w:tcW w:w="8856" w:type="dxa"/>
            <w:gridSpan w:val="6"/>
            <w:shd w:val="clear" w:color="auto" w:fill="E5B9B7"/>
          </w:tcPr>
          <w:p w14:paraId="17359E27" w14:textId="77777777" w:rsidR="00574252" w:rsidRDefault="002D207F">
            <w:pPr>
              <w:rPr>
                <w:sz w:val="20"/>
                <w:szCs w:val="20"/>
              </w:rPr>
            </w:pPr>
            <w:r>
              <w:rPr>
                <w:sz w:val="20"/>
                <w:szCs w:val="20"/>
              </w:rPr>
              <w:t xml:space="preserve">Instructional Materials and Resources - Stays current in content knowledge and expands expertise in reviewing instructional materials from the perspectives of both the discipline and individual learner needs. </w:t>
            </w:r>
          </w:p>
        </w:tc>
      </w:tr>
      <w:tr w:rsidR="00574252" w14:paraId="73F6EEDE" w14:textId="77777777">
        <w:tc>
          <w:tcPr>
            <w:tcW w:w="5238" w:type="dxa"/>
            <w:gridSpan w:val="3"/>
          </w:tcPr>
          <w:p w14:paraId="63A78893" w14:textId="77777777" w:rsidR="00574252" w:rsidRPr="00FE6036" w:rsidRDefault="002D207F">
            <w:r w:rsidRPr="00FE6036">
              <w:t>Materials, Resources, and / or Technology</w:t>
            </w:r>
          </w:p>
          <w:p w14:paraId="2D2F6305" w14:textId="77777777" w:rsidR="00F62C29" w:rsidRDefault="00F62C29">
            <w:pPr>
              <w:rPr>
                <w:sz w:val="20"/>
                <w:szCs w:val="20"/>
              </w:rPr>
            </w:pPr>
          </w:p>
          <w:p w14:paraId="0DF674B6" w14:textId="612255C0" w:rsidR="00574252" w:rsidRDefault="00F62C29">
            <w:pPr>
              <w:rPr>
                <w:sz w:val="20"/>
                <w:szCs w:val="20"/>
              </w:rPr>
            </w:pPr>
            <w:r>
              <w:rPr>
                <w:sz w:val="20"/>
                <w:szCs w:val="20"/>
              </w:rPr>
              <w:t>What teacher and student materials are necessary for this lesson</w:t>
            </w:r>
            <w:r w:rsidR="00C6469B">
              <w:rPr>
                <w:sz w:val="20"/>
                <w:szCs w:val="20"/>
              </w:rPr>
              <w:t xml:space="preserve"> to be implement</w:t>
            </w:r>
            <w:r w:rsidR="001931D9">
              <w:rPr>
                <w:sz w:val="20"/>
                <w:szCs w:val="20"/>
              </w:rPr>
              <w:t>ation ready</w:t>
            </w:r>
            <w:r>
              <w:rPr>
                <w:sz w:val="20"/>
                <w:szCs w:val="20"/>
              </w:rPr>
              <w:t xml:space="preserve">? </w:t>
            </w:r>
            <w:r w:rsidR="00BF1678">
              <w:rPr>
                <w:sz w:val="20"/>
                <w:szCs w:val="20"/>
              </w:rPr>
              <w:t xml:space="preserve">Include handouts, types of manipulatives, models etc. </w:t>
            </w:r>
            <w:r>
              <w:rPr>
                <w:sz w:val="20"/>
                <w:szCs w:val="20"/>
              </w:rPr>
              <w:t>Describe how technology augments learning</w:t>
            </w:r>
            <w:r w:rsidR="00C6469B">
              <w:rPr>
                <w:sz w:val="20"/>
                <w:szCs w:val="20"/>
              </w:rPr>
              <w:t xml:space="preserve"> or assists</w:t>
            </w:r>
            <w:r w:rsidR="00137EE0">
              <w:rPr>
                <w:sz w:val="20"/>
                <w:szCs w:val="20"/>
              </w:rPr>
              <w:t xml:space="preserve"> in planning this lesson</w:t>
            </w:r>
            <w:r w:rsidR="00BF1678">
              <w:rPr>
                <w:sz w:val="20"/>
                <w:szCs w:val="20"/>
              </w:rPr>
              <w:t xml:space="preserve"> and what specific technology is necessary for this lesson</w:t>
            </w:r>
            <w:r w:rsidR="00C63497">
              <w:rPr>
                <w:sz w:val="20"/>
                <w:szCs w:val="20"/>
              </w:rPr>
              <w:t>,</w:t>
            </w:r>
            <w:r w:rsidR="00BF1678">
              <w:rPr>
                <w:sz w:val="20"/>
                <w:szCs w:val="20"/>
              </w:rPr>
              <w:t xml:space="preserve"> when applicable</w:t>
            </w:r>
            <w:r>
              <w:rPr>
                <w:sz w:val="20"/>
                <w:szCs w:val="20"/>
              </w:rPr>
              <w:t xml:space="preserve">. </w:t>
            </w:r>
          </w:p>
          <w:p w14:paraId="09487341" w14:textId="77777777" w:rsidR="00BF1678" w:rsidRDefault="00BF1678">
            <w:pPr>
              <w:rPr>
                <w:sz w:val="20"/>
                <w:szCs w:val="20"/>
              </w:rPr>
            </w:pPr>
          </w:p>
        </w:tc>
        <w:tc>
          <w:tcPr>
            <w:tcW w:w="3618" w:type="dxa"/>
            <w:gridSpan w:val="3"/>
          </w:tcPr>
          <w:p w14:paraId="3B7A3338" w14:textId="77777777" w:rsidR="00574252" w:rsidRDefault="002D207F">
            <w:pPr>
              <w:rPr>
                <w:sz w:val="20"/>
                <w:szCs w:val="20"/>
              </w:rPr>
            </w:pPr>
            <w:r>
              <w:rPr>
                <w:sz w:val="20"/>
                <w:szCs w:val="20"/>
              </w:rPr>
              <w:t>Instructional Decisions / Reasoning</w:t>
            </w:r>
          </w:p>
          <w:p w14:paraId="5A0BC46F" w14:textId="77777777" w:rsidR="00137EE0" w:rsidRDefault="00137EE0">
            <w:pPr>
              <w:rPr>
                <w:sz w:val="20"/>
                <w:szCs w:val="20"/>
              </w:rPr>
            </w:pPr>
          </w:p>
          <w:p w14:paraId="107BAF0B" w14:textId="7D409B8F" w:rsidR="00574252" w:rsidRDefault="00137EE0">
            <w:pPr>
              <w:rPr>
                <w:sz w:val="20"/>
                <w:szCs w:val="20"/>
              </w:rPr>
            </w:pPr>
            <w:r>
              <w:rPr>
                <w:sz w:val="20"/>
                <w:szCs w:val="20"/>
              </w:rPr>
              <w:t>In bulleted form</w:t>
            </w:r>
            <w:r w:rsidR="00C63497">
              <w:rPr>
                <w:sz w:val="20"/>
                <w:szCs w:val="20"/>
              </w:rPr>
              <w:t>,</w:t>
            </w:r>
            <w:r>
              <w:rPr>
                <w:sz w:val="20"/>
                <w:szCs w:val="20"/>
              </w:rPr>
              <w:t xml:space="preserve"> show how these materials, resources, </w:t>
            </w:r>
            <w:r w:rsidR="00C6469B">
              <w:rPr>
                <w:sz w:val="20"/>
                <w:szCs w:val="20"/>
              </w:rPr>
              <w:t xml:space="preserve">and </w:t>
            </w:r>
            <w:r>
              <w:rPr>
                <w:sz w:val="20"/>
                <w:szCs w:val="20"/>
              </w:rPr>
              <w:t>technology are relevant, accurate</w:t>
            </w:r>
            <w:r w:rsidR="00AB0DAE">
              <w:rPr>
                <w:sz w:val="20"/>
                <w:szCs w:val="20"/>
              </w:rPr>
              <w:t>, appropriate</w:t>
            </w:r>
            <w:r>
              <w:rPr>
                <w:sz w:val="20"/>
                <w:szCs w:val="20"/>
              </w:rPr>
              <w:t xml:space="preserve"> and accessible to the learners.  Include how you addressed students with disabilities, language needs or giftedness.</w:t>
            </w:r>
          </w:p>
        </w:tc>
      </w:tr>
      <w:tr w:rsidR="00574252" w14:paraId="435DC987" w14:textId="77777777">
        <w:tc>
          <w:tcPr>
            <w:tcW w:w="8856" w:type="dxa"/>
            <w:gridSpan w:val="6"/>
            <w:shd w:val="clear" w:color="auto" w:fill="E5B9B7"/>
          </w:tcPr>
          <w:p w14:paraId="6336AB7D" w14:textId="77777777" w:rsidR="00574252" w:rsidRDefault="002D207F">
            <w:pPr>
              <w:rPr>
                <w:sz w:val="20"/>
                <w:szCs w:val="20"/>
              </w:rPr>
            </w:pPr>
            <w:r>
              <w:rPr>
                <w:sz w:val="20"/>
                <w:szCs w:val="20"/>
              </w:rPr>
              <w:lastRenderedPageBreak/>
              <w:t xml:space="preserve">Instructional Methods:  Selects, creates, and sequences learning experiences and performance tasks by using a variety of instructional approaches, strategies, and technologies that make learning accessible to all learners and support learners in reaching rigorous curriculum goals. </w:t>
            </w:r>
          </w:p>
        </w:tc>
      </w:tr>
      <w:tr w:rsidR="00574252" w14:paraId="24422F94" w14:textId="77777777">
        <w:tc>
          <w:tcPr>
            <w:tcW w:w="5238" w:type="dxa"/>
            <w:gridSpan w:val="3"/>
          </w:tcPr>
          <w:p w14:paraId="00092833" w14:textId="77777777" w:rsidR="00574252" w:rsidRPr="00FE6036" w:rsidRDefault="002D207F">
            <w:r w:rsidRPr="00FE6036">
              <w:t>Teaching and Learning Sequence</w:t>
            </w:r>
          </w:p>
          <w:p w14:paraId="7A57CC12" w14:textId="77777777" w:rsidR="00BF1678" w:rsidRDefault="00BF1678">
            <w:pPr>
              <w:rPr>
                <w:sz w:val="20"/>
                <w:szCs w:val="20"/>
              </w:rPr>
            </w:pPr>
          </w:p>
          <w:p w14:paraId="153CBA71" w14:textId="7347A073" w:rsidR="00BF1678" w:rsidRDefault="00BF1678">
            <w:pPr>
              <w:rPr>
                <w:sz w:val="20"/>
                <w:szCs w:val="20"/>
              </w:rPr>
            </w:pPr>
            <w:r>
              <w:rPr>
                <w:sz w:val="20"/>
                <w:szCs w:val="20"/>
              </w:rPr>
              <w:t xml:space="preserve">Show the plan and sequence of your </w:t>
            </w:r>
            <w:r w:rsidR="00FE6036">
              <w:rPr>
                <w:sz w:val="20"/>
                <w:szCs w:val="20"/>
              </w:rPr>
              <w:t>lesson that</w:t>
            </w:r>
            <w:r>
              <w:rPr>
                <w:sz w:val="20"/>
                <w:szCs w:val="20"/>
              </w:rPr>
              <w:t xml:space="preserve"> is connected to the objectives. Clearly identify timeframe. </w:t>
            </w:r>
            <w:r w:rsidR="001931D9">
              <w:rPr>
                <w:sz w:val="20"/>
                <w:szCs w:val="20"/>
              </w:rPr>
              <w:t>Describe</w:t>
            </w:r>
            <w:r>
              <w:rPr>
                <w:sz w:val="20"/>
                <w:szCs w:val="20"/>
              </w:rPr>
              <w:t xml:space="preserve"> the introduction and closure of the lesson. Show where in the sequence technology is used to engage learners in meeting learning objectives when appropriate. The sequence should include process for monitoring student progress. </w:t>
            </w:r>
            <w:r w:rsidR="00C63497">
              <w:rPr>
                <w:sz w:val="20"/>
                <w:szCs w:val="20"/>
              </w:rPr>
              <w:t xml:space="preserve"> </w:t>
            </w:r>
          </w:p>
        </w:tc>
        <w:tc>
          <w:tcPr>
            <w:tcW w:w="3618" w:type="dxa"/>
            <w:gridSpan w:val="3"/>
          </w:tcPr>
          <w:p w14:paraId="55C93187" w14:textId="77777777" w:rsidR="00574252" w:rsidRDefault="002D207F">
            <w:pPr>
              <w:rPr>
                <w:sz w:val="20"/>
                <w:szCs w:val="20"/>
              </w:rPr>
            </w:pPr>
            <w:r>
              <w:rPr>
                <w:sz w:val="20"/>
                <w:szCs w:val="20"/>
              </w:rPr>
              <w:t>Instructional Decisions / Reasoning</w:t>
            </w:r>
          </w:p>
          <w:p w14:paraId="227DF5E4" w14:textId="77777777" w:rsidR="00574252" w:rsidRDefault="00574252">
            <w:pPr>
              <w:rPr>
                <w:sz w:val="20"/>
                <w:szCs w:val="20"/>
              </w:rPr>
            </w:pPr>
          </w:p>
          <w:p w14:paraId="2A0BD341" w14:textId="682D39E9" w:rsidR="00574252" w:rsidRDefault="001931D9">
            <w:pPr>
              <w:rPr>
                <w:sz w:val="20"/>
                <w:szCs w:val="20"/>
              </w:rPr>
            </w:pPr>
            <w:r>
              <w:rPr>
                <w:sz w:val="20"/>
                <w:szCs w:val="20"/>
              </w:rPr>
              <w:t>In</w:t>
            </w:r>
            <w:r w:rsidR="00BF1678">
              <w:rPr>
                <w:sz w:val="20"/>
                <w:szCs w:val="20"/>
              </w:rPr>
              <w:t xml:space="preserve"> bulleted form, </w:t>
            </w:r>
            <w:r>
              <w:rPr>
                <w:sz w:val="20"/>
                <w:szCs w:val="20"/>
              </w:rPr>
              <w:t xml:space="preserve">provide </w:t>
            </w:r>
            <w:r w:rsidR="00BF1678">
              <w:rPr>
                <w:sz w:val="20"/>
                <w:szCs w:val="20"/>
              </w:rPr>
              <w:t>any additional information pertaining to your teaching and learning sequence</w:t>
            </w:r>
            <w:r>
              <w:rPr>
                <w:sz w:val="20"/>
                <w:szCs w:val="20"/>
              </w:rPr>
              <w:t xml:space="preserve"> including details such as specific strategies used, instructional dialogue and potential teacher and student questions</w:t>
            </w:r>
            <w:r w:rsidR="00C63497">
              <w:rPr>
                <w:sz w:val="20"/>
                <w:szCs w:val="20"/>
              </w:rPr>
              <w:t>.</w:t>
            </w:r>
          </w:p>
          <w:p w14:paraId="22B4208F" w14:textId="77777777" w:rsidR="00574252" w:rsidRDefault="00574252">
            <w:pPr>
              <w:rPr>
                <w:sz w:val="20"/>
                <w:szCs w:val="20"/>
              </w:rPr>
            </w:pPr>
          </w:p>
          <w:p w14:paraId="7351CD69" w14:textId="77777777" w:rsidR="00574252" w:rsidRDefault="00574252">
            <w:pPr>
              <w:rPr>
                <w:sz w:val="20"/>
                <w:szCs w:val="20"/>
              </w:rPr>
            </w:pPr>
          </w:p>
        </w:tc>
      </w:tr>
      <w:tr w:rsidR="00574252" w14:paraId="4DFA0FFE" w14:textId="77777777">
        <w:tc>
          <w:tcPr>
            <w:tcW w:w="5238" w:type="dxa"/>
            <w:gridSpan w:val="3"/>
          </w:tcPr>
          <w:p w14:paraId="1A28131D" w14:textId="77777777" w:rsidR="00BF1678" w:rsidRPr="00FE6036" w:rsidRDefault="002D207F">
            <w:r w:rsidRPr="00FE6036">
              <w:t>Meeting students’ needs (differentiation, extensions, modifications, accommodations)</w:t>
            </w:r>
          </w:p>
          <w:p w14:paraId="7CF64188" w14:textId="77777777" w:rsidR="0054170F" w:rsidRDefault="0054170F">
            <w:pPr>
              <w:rPr>
                <w:sz w:val="20"/>
                <w:szCs w:val="20"/>
              </w:rPr>
            </w:pPr>
          </w:p>
          <w:p w14:paraId="0E720AEB" w14:textId="5E250455" w:rsidR="00BF1678" w:rsidRDefault="00BF1678">
            <w:pPr>
              <w:rPr>
                <w:sz w:val="20"/>
                <w:szCs w:val="20"/>
              </w:rPr>
            </w:pPr>
            <w:r>
              <w:rPr>
                <w:sz w:val="20"/>
                <w:szCs w:val="20"/>
              </w:rPr>
              <w:t>Identify potential adaptations (accommodations, modifications, assistive technology, etc.). Clearly identify specific students who may need the adaptati</w:t>
            </w:r>
            <w:r w:rsidR="00C63497">
              <w:rPr>
                <w:sz w:val="20"/>
                <w:szCs w:val="20"/>
              </w:rPr>
              <w:t>ons, scaffolding, enriching and/</w:t>
            </w:r>
            <w:r>
              <w:rPr>
                <w:sz w:val="20"/>
                <w:szCs w:val="20"/>
              </w:rPr>
              <w:t>or ex</w:t>
            </w:r>
            <w:r w:rsidR="00C6469B">
              <w:rPr>
                <w:sz w:val="20"/>
                <w:szCs w:val="20"/>
              </w:rPr>
              <w:t>tended</w:t>
            </w:r>
            <w:r>
              <w:rPr>
                <w:sz w:val="20"/>
                <w:szCs w:val="20"/>
              </w:rPr>
              <w:t xml:space="preserve"> learning activities. Be sure to include multiple instructional strategies that engage a range of learner preferences and abilities. Incorporate required </w:t>
            </w:r>
            <w:r w:rsidR="001931D9">
              <w:rPr>
                <w:sz w:val="20"/>
                <w:szCs w:val="20"/>
              </w:rPr>
              <w:t>accommodations</w:t>
            </w:r>
            <w:r>
              <w:rPr>
                <w:sz w:val="20"/>
                <w:szCs w:val="20"/>
              </w:rPr>
              <w:t xml:space="preserve"> for all students with identified</w:t>
            </w:r>
            <w:r w:rsidR="00290FC8">
              <w:rPr>
                <w:sz w:val="20"/>
                <w:szCs w:val="20"/>
              </w:rPr>
              <w:t xml:space="preserve"> needs. Plan for learner choice/</w:t>
            </w:r>
            <w:r>
              <w:rPr>
                <w:sz w:val="20"/>
                <w:szCs w:val="20"/>
              </w:rPr>
              <w:t xml:space="preserve">interest </w:t>
            </w:r>
            <w:r w:rsidR="00531D6D">
              <w:rPr>
                <w:sz w:val="20"/>
                <w:szCs w:val="20"/>
              </w:rPr>
              <w:t>that</w:t>
            </w:r>
            <w:r w:rsidR="00C6469B">
              <w:rPr>
                <w:sz w:val="20"/>
                <w:szCs w:val="20"/>
              </w:rPr>
              <w:t xml:space="preserve"> result</w:t>
            </w:r>
            <w:r w:rsidR="00290FC8">
              <w:rPr>
                <w:sz w:val="20"/>
                <w:szCs w:val="20"/>
              </w:rPr>
              <w:t>s</w:t>
            </w:r>
            <w:r>
              <w:rPr>
                <w:sz w:val="20"/>
                <w:szCs w:val="20"/>
              </w:rPr>
              <w:t xml:space="preserve"> in variation of pace, process, product and/or environment. State the specific activities that w</w:t>
            </w:r>
            <w:r w:rsidR="00C63497">
              <w:rPr>
                <w:sz w:val="20"/>
                <w:szCs w:val="20"/>
              </w:rPr>
              <w:t>ill adapt, scaffold, enrich and/</w:t>
            </w:r>
            <w:r>
              <w:rPr>
                <w:sz w:val="20"/>
                <w:szCs w:val="20"/>
              </w:rPr>
              <w:t xml:space="preserve">or extend instruction in order to appropriately challenge specific students. </w:t>
            </w:r>
          </w:p>
        </w:tc>
        <w:tc>
          <w:tcPr>
            <w:tcW w:w="3618" w:type="dxa"/>
            <w:gridSpan w:val="3"/>
          </w:tcPr>
          <w:p w14:paraId="48198282" w14:textId="77777777" w:rsidR="00574252" w:rsidRDefault="002D207F">
            <w:pPr>
              <w:rPr>
                <w:sz w:val="20"/>
                <w:szCs w:val="20"/>
              </w:rPr>
            </w:pPr>
            <w:r>
              <w:rPr>
                <w:sz w:val="20"/>
                <w:szCs w:val="20"/>
              </w:rPr>
              <w:t>Instructional Decisions / Reasoning</w:t>
            </w:r>
          </w:p>
          <w:p w14:paraId="15B0845B" w14:textId="77777777" w:rsidR="00574252" w:rsidRDefault="00574252">
            <w:pPr>
              <w:rPr>
                <w:sz w:val="20"/>
                <w:szCs w:val="20"/>
              </w:rPr>
            </w:pPr>
          </w:p>
          <w:p w14:paraId="2FD24358" w14:textId="77777777" w:rsidR="00574252" w:rsidRDefault="00574252">
            <w:pPr>
              <w:rPr>
                <w:sz w:val="20"/>
                <w:szCs w:val="20"/>
              </w:rPr>
            </w:pPr>
          </w:p>
          <w:p w14:paraId="306E47DC" w14:textId="1336DC4F" w:rsidR="00574252" w:rsidRDefault="00BF1678">
            <w:pPr>
              <w:rPr>
                <w:sz w:val="20"/>
                <w:szCs w:val="20"/>
              </w:rPr>
            </w:pPr>
            <w:r>
              <w:rPr>
                <w:sz w:val="20"/>
                <w:szCs w:val="20"/>
              </w:rPr>
              <w:t>In bulleted form</w:t>
            </w:r>
            <w:r w:rsidR="00C63497">
              <w:rPr>
                <w:sz w:val="20"/>
                <w:szCs w:val="20"/>
              </w:rPr>
              <w:t>,</w:t>
            </w:r>
            <w:r>
              <w:rPr>
                <w:sz w:val="20"/>
                <w:szCs w:val="20"/>
              </w:rPr>
              <w:t xml:space="preserve"> </w:t>
            </w:r>
            <w:r w:rsidR="00C63497">
              <w:rPr>
                <w:sz w:val="20"/>
                <w:szCs w:val="20"/>
              </w:rPr>
              <w:t xml:space="preserve">discuss </w:t>
            </w:r>
            <w:r w:rsidR="004A1D06">
              <w:rPr>
                <w:sz w:val="20"/>
                <w:szCs w:val="20"/>
              </w:rPr>
              <w:t xml:space="preserve">your reasoning for including specific activities or strategies.  </w:t>
            </w:r>
            <w:r w:rsidR="001931D9">
              <w:rPr>
                <w:sz w:val="20"/>
                <w:szCs w:val="20"/>
              </w:rPr>
              <w:t xml:space="preserve">Be sure to identify any misconceptions and how you are providing scaffolds and differentiated instruction. </w:t>
            </w:r>
            <w:r w:rsidR="004A1D06">
              <w:rPr>
                <w:sz w:val="20"/>
                <w:szCs w:val="20"/>
              </w:rPr>
              <w:t>What instructional decisions are you making</w:t>
            </w:r>
            <w:r w:rsidR="00C63497">
              <w:rPr>
                <w:sz w:val="20"/>
                <w:szCs w:val="20"/>
              </w:rPr>
              <w:t>,</w:t>
            </w:r>
            <w:r w:rsidR="004A1D06">
              <w:rPr>
                <w:sz w:val="20"/>
                <w:szCs w:val="20"/>
              </w:rPr>
              <w:t xml:space="preserve"> and why?  </w:t>
            </w:r>
          </w:p>
          <w:p w14:paraId="11C781F1" w14:textId="77777777" w:rsidR="00574252" w:rsidRDefault="00574252">
            <w:pPr>
              <w:rPr>
                <w:sz w:val="20"/>
                <w:szCs w:val="20"/>
              </w:rPr>
            </w:pPr>
          </w:p>
          <w:p w14:paraId="2DD0A4D0" w14:textId="77777777" w:rsidR="00574252" w:rsidRDefault="00574252">
            <w:pPr>
              <w:rPr>
                <w:sz w:val="20"/>
                <w:szCs w:val="20"/>
              </w:rPr>
            </w:pPr>
          </w:p>
          <w:p w14:paraId="384F841F" w14:textId="77777777" w:rsidR="00574252" w:rsidRDefault="00574252">
            <w:pPr>
              <w:rPr>
                <w:sz w:val="20"/>
                <w:szCs w:val="20"/>
              </w:rPr>
            </w:pPr>
          </w:p>
          <w:p w14:paraId="5D8C7AD1" w14:textId="77777777" w:rsidR="00574252" w:rsidRDefault="00574252">
            <w:pPr>
              <w:rPr>
                <w:sz w:val="20"/>
                <w:szCs w:val="20"/>
              </w:rPr>
            </w:pPr>
          </w:p>
          <w:p w14:paraId="715090CB" w14:textId="77777777" w:rsidR="00574252" w:rsidRDefault="00574252">
            <w:pPr>
              <w:rPr>
                <w:sz w:val="20"/>
                <w:szCs w:val="20"/>
              </w:rPr>
            </w:pPr>
          </w:p>
          <w:p w14:paraId="3ACFB907" w14:textId="77777777" w:rsidR="00574252" w:rsidRDefault="00574252">
            <w:pPr>
              <w:rPr>
                <w:sz w:val="20"/>
                <w:szCs w:val="20"/>
              </w:rPr>
            </w:pPr>
          </w:p>
        </w:tc>
      </w:tr>
    </w:tbl>
    <w:p w14:paraId="13BA8771" w14:textId="77777777" w:rsidR="00574252" w:rsidRDefault="00574252"/>
    <w:p w14:paraId="75EAB5B1" w14:textId="77777777" w:rsidR="00574252" w:rsidRDefault="002D207F">
      <w:r>
        <w:rPr>
          <w:shd w:val="clear" w:color="auto" w:fill="E5B9B7"/>
        </w:rPr>
        <w:t>Field Course</w:t>
      </w:r>
      <w:r w:rsidR="002E4CB1">
        <w:rPr>
          <w:shd w:val="clear" w:color="auto" w:fill="E5B9B7"/>
        </w:rPr>
        <w:t>s</w:t>
      </w:r>
      <w:r>
        <w:rPr>
          <w:shd w:val="clear" w:color="auto" w:fill="E5B9B7"/>
        </w:rPr>
        <w:t xml:space="preserve"> Only – Post lesson </w:t>
      </w:r>
      <w:r>
        <w:tab/>
      </w:r>
    </w:p>
    <w:p w14:paraId="4849379E" w14:textId="77777777" w:rsidR="00574252" w:rsidRDefault="00574252"/>
    <w:tbl>
      <w:tblPr>
        <w:tblStyle w:val="a0"/>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574252" w14:paraId="7297DB28" w14:textId="77777777" w:rsidTr="00B77452">
        <w:trPr>
          <w:trHeight w:val="2933"/>
        </w:trPr>
        <w:tc>
          <w:tcPr>
            <w:tcW w:w="8856" w:type="dxa"/>
          </w:tcPr>
          <w:p w14:paraId="527CC3A5" w14:textId="77777777" w:rsidR="00B77452" w:rsidRDefault="002D207F" w:rsidP="00B77452">
            <w:r>
              <w:t>Reflection</w:t>
            </w:r>
            <w:r w:rsidR="00B77452">
              <w:t>:</w:t>
            </w:r>
          </w:p>
          <w:p w14:paraId="176A7220" w14:textId="60E6F44D" w:rsidR="00B77452" w:rsidRPr="00B77452" w:rsidRDefault="00B77452" w:rsidP="00B77452">
            <w:pPr>
              <w:rPr>
                <w:sz w:val="20"/>
                <w:szCs w:val="20"/>
              </w:rPr>
            </w:pPr>
            <w:r w:rsidRPr="00B77452">
              <w:rPr>
                <w:sz w:val="20"/>
                <w:szCs w:val="20"/>
              </w:rPr>
              <w:t>Once the lesson is implemented</w:t>
            </w:r>
            <w:r w:rsidR="00C63497">
              <w:rPr>
                <w:sz w:val="20"/>
                <w:szCs w:val="20"/>
              </w:rPr>
              <w:t>,</w:t>
            </w:r>
            <w:r w:rsidRPr="00B77452">
              <w:rPr>
                <w:sz w:val="20"/>
                <w:szCs w:val="20"/>
              </w:rPr>
              <w:t xml:space="preserve"> produce a thoughtful reflection addressing the following: </w:t>
            </w:r>
            <w:r w:rsidR="00C63497">
              <w:rPr>
                <w:sz w:val="20"/>
                <w:szCs w:val="20"/>
              </w:rPr>
              <w:t xml:space="preserve"> </w:t>
            </w:r>
            <w:r w:rsidRPr="00B77452">
              <w:rPr>
                <w:sz w:val="20"/>
                <w:szCs w:val="20"/>
              </w:rPr>
              <w:t xml:space="preserve">strengths of the lesson and areas for growth; evidence of student learning and interpretation of assessment results. </w:t>
            </w:r>
            <w:r w:rsidR="00C63497">
              <w:rPr>
                <w:sz w:val="20"/>
                <w:szCs w:val="20"/>
              </w:rPr>
              <w:t xml:space="preserve"> </w:t>
            </w:r>
            <w:r w:rsidRPr="00B77452">
              <w:rPr>
                <w:sz w:val="20"/>
                <w:szCs w:val="20"/>
              </w:rPr>
              <w:t>Consider the following questions:</w:t>
            </w:r>
          </w:p>
          <w:p w14:paraId="69A8FFA7" w14:textId="45FE9D65" w:rsidR="00B77452" w:rsidRPr="00B77452" w:rsidRDefault="00B77452" w:rsidP="00B77452">
            <w:pPr>
              <w:pStyle w:val="ListParagraph"/>
              <w:numPr>
                <w:ilvl w:val="0"/>
                <w:numId w:val="1"/>
              </w:numPr>
              <w:rPr>
                <w:sz w:val="20"/>
                <w:szCs w:val="20"/>
              </w:rPr>
            </w:pPr>
            <w:r w:rsidRPr="00B77452">
              <w:rPr>
                <w:sz w:val="20"/>
                <w:szCs w:val="20"/>
              </w:rPr>
              <w:t>Did the students meet the objective</w:t>
            </w:r>
            <w:r w:rsidR="00C63497">
              <w:rPr>
                <w:sz w:val="20"/>
                <w:szCs w:val="20"/>
              </w:rPr>
              <w:t>(</w:t>
            </w:r>
            <w:r w:rsidRPr="00B77452">
              <w:rPr>
                <w:sz w:val="20"/>
                <w:szCs w:val="20"/>
              </w:rPr>
              <w:t>s</w:t>
            </w:r>
            <w:r w:rsidR="00C63497">
              <w:rPr>
                <w:sz w:val="20"/>
                <w:szCs w:val="20"/>
              </w:rPr>
              <w:t>)</w:t>
            </w:r>
            <w:r w:rsidRPr="00B77452">
              <w:rPr>
                <w:sz w:val="20"/>
                <w:szCs w:val="20"/>
              </w:rPr>
              <w:t>/learning goal</w:t>
            </w:r>
            <w:r w:rsidR="00C63497">
              <w:rPr>
                <w:sz w:val="20"/>
                <w:szCs w:val="20"/>
              </w:rPr>
              <w:t>(</w:t>
            </w:r>
            <w:r w:rsidRPr="00B77452">
              <w:rPr>
                <w:sz w:val="20"/>
                <w:szCs w:val="20"/>
              </w:rPr>
              <w:t>s</w:t>
            </w:r>
            <w:r w:rsidR="00C63497">
              <w:rPr>
                <w:sz w:val="20"/>
                <w:szCs w:val="20"/>
              </w:rPr>
              <w:t>)</w:t>
            </w:r>
            <w:r w:rsidRPr="00B77452">
              <w:rPr>
                <w:sz w:val="20"/>
                <w:szCs w:val="20"/>
              </w:rPr>
              <w:t xml:space="preserve"> of the lesson?  How do you know?</w:t>
            </w:r>
          </w:p>
          <w:p w14:paraId="13649531" w14:textId="77777777" w:rsidR="00B77452" w:rsidRPr="00B77452" w:rsidRDefault="00B77452" w:rsidP="00B77452">
            <w:pPr>
              <w:pStyle w:val="ListParagraph"/>
              <w:numPr>
                <w:ilvl w:val="0"/>
                <w:numId w:val="1"/>
              </w:numPr>
              <w:rPr>
                <w:sz w:val="20"/>
                <w:szCs w:val="20"/>
              </w:rPr>
            </w:pPr>
            <w:r w:rsidRPr="00B77452">
              <w:rPr>
                <w:sz w:val="20"/>
                <w:szCs w:val="20"/>
              </w:rPr>
              <w:t>What does your assessment data tell you?</w:t>
            </w:r>
          </w:p>
          <w:p w14:paraId="14BC4561" w14:textId="77777777" w:rsidR="00B77452" w:rsidRPr="00B77452" w:rsidRDefault="00B77452" w:rsidP="00B77452">
            <w:pPr>
              <w:pStyle w:val="ListParagraph"/>
              <w:numPr>
                <w:ilvl w:val="0"/>
                <w:numId w:val="1"/>
              </w:numPr>
              <w:rPr>
                <w:sz w:val="20"/>
                <w:szCs w:val="20"/>
              </w:rPr>
            </w:pPr>
            <w:r w:rsidRPr="00B77452">
              <w:rPr>
                <w:sz w:val="20"/>
                <w:szCs w:val="20"/>
              </w:rPr>
              <w:t>What went well?</w:t>
            </w:r>
          </w:p>
          <w:p w14:paraId="15BE6625" w14:textId="77777777" w:rsidR="00B77452" w:rsidRPr="00B77452" w:rsidRDefault="00B77452" w:rsidP="00B77452">
            <w:pPr>
              <w:pStyle w:val="ListParagraph"/>
              <w:numPr>
                <w:ilvl w:val="0"/>
                <w:numId w:val="1"/>
              </w:numPr>
              <w:rPr>
                <w:sz w:val="20"/>
                <w:szCs w:val="20"/>
              </w:rPr>
            </w:pPr>
            <w:r w:rsidRPr="00B77452">
              <w:rPr>
                <w:sz w:val="20"/>
                <w:szCs w:val="20"/>
              </w:rPr>
              <w:t>What would you change?</w:t>
            </w:r>
          </w:p>
          <w:p w14:paraId="44614CFE" w14:textId="77777777" w:rsidR="00B77452" w:rsidRPr="00B77452" w:rsidRDefault="00B77452" w:rsidP="00B77452">
            <w:pPr>
              <w:pStyle w:val="ListParagraph"/>
              <w:numPr>
                <w:ilvl w:val="0"/>
                <w:numId w:val="1"/>
              </w:numPr>
              <w:rPr>
                <w:sz w:val="20"/>
                <w:szCs w:val="20"/>
              </w:rPr>
            </w:pPr>
            <w:r w:rsidRPr="00B77452">
              <w:rPr>
                <w:sz w:val="20"/>
                <w:szCs w:val="20"/>
              </w:rPr>
              <w:t>What did you learn? How will this impact your next lesson?</w:t>
            </w:r>
          </w:p>
          <w:p w14:paraId="19988622" w14:textId="0B06DB27" w:rsidR="00B77452" w:rsidRPr="00B77452" w:rsidRDefault="00B77452" w:rsidP="00B77452">
            <w:r w:rsidRPr="00B77452">
              <w:rPr>
                <w:sz w:val="20"/>
                <w:szCs w:val="20"/>
              </w:rPr>
              <w:t>How many students met the objective</w:t>
            </w:r>
            <w:r w:rsidR="00FE7620">
              <w:rPr>
                <w:sz w:val="20"/>
                <w:szCs w:val="20"/>
              </w:rPr>
              <w:t>(</w:t>
            </w:r>
            <w:r w:rsidRPr="00B77452">
              <w:rPr>
                <w:sz w:val="20"/>
                <w:szCs w:val="20"/>
              </w:rPr>
              <w:t>s</w:t>
            </w:r>
            <w:r w:rsidR="00FE7620">
              <w:rPr>
                <w:sz w:val="20"/>
                <w:szCs w:val="20"/>
              </w:rPr>
              <w:t>)</w:t>
            </w:r>
            <w:r w:rsidRPr="00B77452">
              <w:rPr>
                <w:sz w:val="20"/>
                <w:szCs w:val="20"/>
              </w:rPr>
              <w:t>? Partially met? Did no</w:t>
            </w:r>
            <w:r w:rsidR="00C63497">
              <w:rPr>
                <w:sz w:val="20"/>
                <w:szCs w:val="20"/>
              </w:rPr>
              <w:t>t</w:t>
            </w:r>
            <w:r w:rsidRPr="00B77452">
              <w:rPr>
                <w:sz w:val="20"/>
                <w:szCs w:val="20"/>
              </w:rPr>
              <w:t xml:space="preserve"> meet? After analyzing the assessment data what will you do to help ALL students meet the objective</w:t>
            </w:r>
            <w:r w:rsidR="00FE7620">
              <w:rPr>
                <w:sz w:val="20"/>
                <w:szCs w:val="20"/>
              </w:rPr>
              <w:t>(</w:t>
            </w:r>
            <w:r w:rsidRPr="00B77452">
              <w:rPr>
                <w:sz w:val="20"/>
                <w:szCs w:val="20"/>
              </w:rPr>
              <w:t>s</w:t>
            </w:r>
            <w:r w:rsidR="00FE7620">
              <w:rPr>
                <w:sz w:val="20"/>
                <w:szCs w:val="20"/>
              </w:rPr>
              <w:t>)</w:t>
            </w:r>
            <w:r w:rsidRPr="00B77452">
              <w:rPr>
                <w:sz w:val="20"/>
                <w:szCs w:val="20"/>
              </w:rPr>
              <w:t>?</w:t>
            </w:r>
          </w:p>
        </w:tc>
      </w:tr>
    </w:tbl>
    <w:p w14:paraId="46BF790E" w14:textId="7BDEC6FE" w:rsidR="00574252" w:rsidRDefault="00574252"/>
    <w:sectPr w:rsidR="00574252" w:rsidSect="001931D9">
      <w:footerReference w:type="default" r:id="rId10"/>
      <w:pgSz w:w="12240" w:h="15840"/>
      <w:pgMar w:top="252" w:right="1800" w:bottom="1440"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ABDBF" w14:textId="77777777" w:rsidR="00F46B0B" w:rsidRDefault="00F46B0B" w:rsidP="005245BB">
      <w:r>
        <w:separator/>
      </w:r>
    </w:p>
  </w:endnote>
  <w:endnote w:type="continuationSeparator" w:id="0">
    <w:p w14:paraId="51747A3A" w14:textId="77777777" w:rsidR="00F46B0B" w:rsidRDefault="00F46B0B" w:rsidP="0052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A70F" w14:textId="2E9ACFF6" w:rsidR="005245BB" w:rsidRPr="005245BB" w:rsidRDefault="00C36B80" w:rsidP="005245BB">
    <w:pPr>
      <w:jc w:val="right"/>
      <w:rPr>
        <w:sz w:val="16"/>
        <w:szCs w:val="16"/>
      </w:rPr>
    </w:pPr>
    <w:r>
      <w:rPr>
        <w:sz w:val="16"/>
        <w:szCs w:val="16"/>
      </w:rPr>
      <w:t xml:space="preserve">Revised </w:t>
    </w:r>
    <w:proofErr w:type="gramStart"/>
    <w:r>
      <w:rPr>
        <w:sz w:val="16"/>
        <w:szCs w:val="16"/>
      </w:rPr>
      <w:t>07/25</w:t>
    </w:r>
    <w:r w:rsidR="005245BB" w:rsidRPr="000D416B">
      <w:rPr>
        <w:sz w:val="16"/>
        <w:szCs w:val="16"/>
      </w:rPr>
      <w:t>/20</w:t>
    </w:r>
    <w:r w:rsidR="00031A0A">
      <w:rPr>
        <w:sz w:val="16"/>
        <w:szCs w:val="16"/>
      </w:rPr>
      <w:t>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B0788" w14:textId="77777777" w:rsidR="00F46B0B" w:rsidRDefault="00F46B0B" w:rsidP="005245BB">
      <w:r>
        <w:separator/>
      </w:r>
    </w:p>
  </w:footnote>
  <w:footnote w:type="continuationSeparator" w:id="0">
    <w:p w14:paraId="00333E03" w14:textId="77777777" w:rsidR="00F46B0B" w:rsidRDefault="00F46B0B" w:rsidP="00524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F0827"/>
    <w:multiLevelType w:val="hybridMultilevel"/>
    <w:tmpl w:val="FB745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8328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4252"/>
    <w:rsid w:val="00031A0A"/>
    <w:rsid w:val="00137EE0"/>
    <w:rsid w:val="001931D9"/>
    <w:rsid w:val="00217E8E"/>
    <w:rsid w:val="00290FC8"/>
    <w:rsid w:val="002D207F"/>
    <w:rsid w:val="002E4CB1"/>
    <w:rsid w:val="0045526E"/>
    <w:rsid w:val="004A1D06"/>
    <w:rsid w:val="00511B97"/>
    <w:rsid w:val="005245BB"/>
    <w:rsid w:val="00531D6D"/>
    <w:rsid w:val="0054170F"/>
    <w:rsid w:val="00574252"/>
    <w:rsid w:val="007B4D56"/>
    <w:rsid w:val="00AB0DAE"/>
    <w:rsid w:val="00B77452"/>
    <w:rsid w:val="00BF1678"/>
    <w:rsid w:val="00C13491"/>
    <w:rsid w:val="00C36B80"/>
    <w:rsid w:val="00C63497"/>
    <w:rsid w:val="00C6469B"/>
    <w:rsid w:val="00CE3C4A"/>
    <w:rsid w:val="00DF66C9"/>
    <w:rsid w:val="00EC4B1A"/>
    <w:rsid w:val="00F46B0B"/>
    <w:rsid w:val="00F62C29"/>
    <w:rsid w:val="00FE6036"/>
    <w:rsid w:val="00FE7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8CA498"/>
  <w15:docId w15:val="{E3CE51B0-2B70-4A37-882E-CFD50B28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D207F"/>
    <w:rPr>
      <w:rFonts w:ascii="Tahoma" w:hAnsi="Tahoma" w:cs="Tahoma"/>
      <w:sz w:val="16"/>
      <w:szCs w:val="16"/>
    </w:rPr>
  </w:style>
  <w:style w:type="character" w:customStyle="1" w:styleId="BalloonTextChar">
    <w:name w:val="Balloon Text Char"/>
    <w:basedOn w:val="DefaultParagraphFont"/>
    <w:link w:val="BalloonText"/>
    <w:uiPriority w:val="99"/>
    <w:semiHidden/>
    <w:rsid w:val="002D207F"/>
    <w:rPr>
      <w:rFonts w:ascii="Tahoma" w:hAnsi="Tahoma" w:cs="Tahoma"/>
      <w:sz w:val="16"/>
      <w:szCs w:val="16"/>
    </w:rPr>
  </w:style>
  <w:style w:type="paragraph" w:styleId="ListParagraph">
    <w:name w:val="List Paragraph"/>
    <w:basedOn w:val="Normal"/>
    <w:uiPriority w:val="34"/>
    <w:qFormat/>
    <w:rsid w:val="00B77452"/>
    <w:pPr>
      <w:ind w:left="720"/>
      <w:contextualSpacing/>
    </w:pPr>
  </w:style>
  <w:style w:type="paragraph" w:styleId="Header">
    <w:name w:val="header"/>
    <w:basedOn w:val="Normal"/>
    <w:link w:val="HeaderChar"/>
    <w:uiPriority w:val="99"/>
    <w:unhideWhenUsed/>
    <w:rsid w:val="005245BB"/>
    <w:pPr>
      <w:tabs>
        <w:tab w:val="center" w:pos="4680"/>
        <w:tab w:val="right" w:pos="9360"/>
      </w:tabs>
    </w:pPr>
  </w:style>
  <w:style w:type="character" w:customStyle="1" w:styleId="HeaderChar">
    <w:name w:val="Header Char"/>
    <w:basedOn w:val="DefaultParagraphFont"/>
    <w:link w:val="Header"/>
    <w:uiPriority w:val="99"/>
    <w:rsid w:val="005245BB"/>
  </w:style>
  <w:style w:type="paragraph" w:styleId="Footer">
    <w:name w:val="footer"/>
    <w:basedOn w:val="Normal"/>
    <w:link w:val="FooterChar"/>
    <w:uiPriority w:val="99"/>
    <w:unhideWhenUsed/>
    <w:rsid w:val="005245BB"/>
    <w:pPr>
      <w:tabs>
        <w:tab w:val="center" w:pos="4680"/>
        <w:tab w:val="right" w:pos="9360"/>
      </w:tabs>
    </w:pPr>
  </w:style>
  <w:style w:type="character" w:customStyle="1" w:styleId="FooterChar">
    <w:name w:val="Footer Char"/>
    <w:basedOn w:val="DefaultParagraphFont"/>
    <w:link w:val="Footer"/>
    <w:uiPriority w:val="99"/>
    <w:rsid w:val="00524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8682B-2BAD-4E6F-B777-8E6169E0F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Wendy A Kennedy</cp:lastModifiedBy>
  <cp:revision>9</cp:revision>
  <cp:lastPrinted>2018-07-25T20:13:00Z</cp:lastPrinted>
  <dcterms:created xsi:type="dcterms:W3CDTF">2018-07-24T19:52:00Z</dcterms:created>
  <dcterms:modified xsi:type="dcterms:W3CDTF">2023-07-25T14:09:00Z</dcterms:modified>
</cp:coreProperties>
</file>